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DF" w:rsidRDefault="007135DF" w:rsidP="007135DF">
      <w:pPr>
        <w:spacing w:after="120" w:line="240" w:lineRule="auto"/>
        <w:rPr>
          <w:rFonts w:asciiTheme="minorHAnsi" w:hAnsiTheme="minorHAnsi"/>
          <w:color w:val="000000" w:themeColor="text1"/>
          <w:sz w:val="26"/>
          <w:szCs w:val="26"/>
        </w:rPr>
      </w:pPr>
    </w:p>
    <w:p w:rsidR="005371B7" w:rsidRPr="007135DF" w:rsidRDefault="005371B7" w:rsidP="007135DF">
      <w:pPr>
        <w:spacing w:after="120" w:line="240" w:lineRule="auto"/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1.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A     2.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D   3.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E   4.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D     5.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A   6.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C</w:t>
      </w:r>
      <w:r w:rsidR="007135DF"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   7.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="007135DF"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D    8.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B      9.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C      10.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A</w:t>
      </w:r>
    </w:p>
    <w:p w:rsidR="005371B7" w:rsidRPr="007135DF" w:rsidRDefault="005371B7" w:rsidP="005371B7">
      <w:pPr>
        <w:spacing w:after="120" w:line="240" w:lineRule="auto"/>
        <w:rPr>
          <w:rFonts w:asciiTheme="minorHAnsi" w:hAnsiTheme="minorHAnsi"/>
          <w:color w:val="000000" w:themeColor="text1"/>
          <w:sz w:val="26"/>
          <w:szCs w:val="26"/>
        </w:rPr>
      </w:pPr>
    </w:p>
    <w:p w:rsidR="005371B7" w:rsidRPr="007135DF" w:rsidRDefault="005371B7" w:rsidP="005371B7">
      <w:pPr>
        <w:spacing w:after="120" w:line="240" w:lineRule="auto"/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11. 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 xml:space="preserve">) 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B    12.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D    13.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B    14.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C    15.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A     16.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E</w:t>
      </w:r>
      <w:r w:rsidR="007135DF"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     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17.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 C       18.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A     19.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A      20 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 B</w:t>
      </w: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21.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E    471    22. 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 xml:space="preserve">) A   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6.24      23.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E  </w:t>
      </w:r>
      <w:r w:rsidRPr="007135DF">
        <w:rPr>
          <w:rFonts w:asciiTheme="minorHAnsi" w:hAnsiTheme="minorHAnsi" w:cs="Times New Roman"/>
          <w:color w:val="000000" w:themeColor="text1"/>
          <w:sz w:val="26"/>
          <w:szCs w:val="26"/>
        </w:rPr>
        <w:t xml:space="preserve"> 3960°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24.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B</w:t>
      </w:r>
    </w:p>
    <w:p w:rsidR="005371B7" w:rsidRPr="007135DF" w:rsidRDefault="005371B7" w:rsidP="005371B7">
      <w:pPr>
        <w:ind w:left="709"/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25. Točan odgovor:  A</w:t>
      </w:r>
      <w:r w:rsidR="007135DF"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      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Rješenje: o=2r П =2·1.8 П =3.6 П m</w:t>
      </w:r>
    </w:p>
    <w:p w:rsidR="005371B7" w:rsidRPr="007135DF" w:rsidRDefault="005371B7" w:rsidP="007135DF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26. </w:t>
      </w:r>
      <w:r w:rsidR="007135DF"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   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Točan odgovor:  A</w:t>
      </w:r>
    </w:p>
    <w:p w:rsidR="005371B7" w:rsidRPr="007135DF" w:rsidRDefault="005371B7" w:rsidP="005371B7">
      <w:pPr>
        <w:ind w:left="709"/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Rješenje: površina košarkaškog igrališta je od njegovog centralnog kruga veća (15·18):(1.8</w:t>
      </w:r>
      <w:r w:rsidRPr="007135DF">
        <w:rPr>
          <w:rFonts w:asciiTheme="minorHAnsi" w:hAnsiTheme="minorHAnsi"/>
          <w:color w:val="000000" w:themeColor="text1"/>
          <w:sz w:val="26"/>
          <w:szCs w:val="26"/>
          <w:vertAlign w:val="superscript"/>
        </w:rPr>
        <w:t>2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·3.14)=270:(3.24·3.14)=270:10.1736=26.54 puta.</w:t>
      </w:r>
    </w:p>
    <w:p w:rsidR="005371B7" w:rsidRPr="007135DF" w:rsidRDefault="005371B7" w:rsidP="007135DF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27. Točan odgovor:  E</w:t>
      </w:r>
    </w:p>
    <w:p w:rsidR="005371B7" w:rsidRPr="007135DF" w:rsidRDefault="005371B7" w:rsidP="005371B7">
      <w:pPr>
        <w:ind w:left="709"/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Rješenje: polovica dijagonale je polumjer kruga, a kružni odsječak je četvrtina razlike površine kruga i kvadrata. Površina odsječka je 2.28 m</w:t>
      </w:r>
      <w:r w:rsidRPr="007135DF">
        <w:rPr>
          <w:rFonts w:asciiTheme="minorHAnsi" w:hAnsiTheme="minorHAnsi"/>
          <w:color w:val="000000" w:themeColor="text1"/>
          <w:sz w:val="26"/>
          <w:szCs w:val="26"/>
          <w:vertAlign w:val="superscript"/>
        </w:rPr>
        <w:t>2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.</w:t>
      </w:r>
    </w:p>
    <w:p w:rsidR="005371B7" w:rsidRPr="007135DF" w:rsidRDefault="005371B7" w:rsidP="005371B7">
      <w:pPr>
        <w:ind w:left="709"/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noProof/>
          <w:color w:val="000000" w:themeColor="text1"/>
          <w:sz w:val="26"/>
          <w:szCs w:val="26"/>
          <w:lang w:val="en-US"/>
        </w:rPr>
        <w:drawing>
          <wp:inline distT="0" distB="0" distL="0" distR="0">
            <wp:extent cx="5037573" cy="1872000"/>
            <wp:effectExtent l="0" t="0" r="0" b="0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573" cy="18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5DF" w:rsidRPr="007135DF" w:rsidRDefault="007135DF" w:rsidP="005371B7">
      <w:pPr>
        <w:rPr>
          <w:rFonts w:asciiTheme="minorHAnsi" w:hAnsiTheme="minorHAnsi" w:cs="Times New Roman"/>
          <w:i/>
          <w:color w:val="000000" w:themeColor="text1"/>
          <w:sz w:val="26"/>
          <w:szCs w:val="26"/>
        </w:rPr>
        <w:sectPr w:rsidR="007135DF" w:rsidRPr="007135DF" w:rsidSect="006D65CB">
          <w:headerReference w:type="default" r:id="rId8"/>
          <w:pgSz w:w="11906" w:h="16838"/>
          <w:pgMar w:top="720" w:right="720" w:bottom="720" w:left="720" w:header="0" w:footer="0" w:gutter="0"/>
          <w:cols w:space="720"/>
          <w:formProt w:val="0"/>
          <w:docGrid w:linePitch="360" w:charSpace="-2049"/>
        </w:sectPr>
      </w:pPr>
    </w:p>
    <w:p w:rsidR="005371B7" w:rsidRPr="007135DF" w:rsidRDefault="005371B7" w:rsidP="005371B7">
      <w:pPr>
        <w:rPr>
          <w:rFonts w:asciiTheme="minorHAnsi" w:hAnsiTheme="minorHAnsi" w:cs="Times New Roman"/>
          <w:i/>
          <w:color w:val="000000" w:themeColor="text1"/>
          <w:sz w:val="26"/>
          <w:szCs w:val="26"/>
        </w:rPr>
      </w:pPr>
      <w:r w:rsidRPr="007135DF">
        <w:rPr>
          <w:rFonts w:asciiTheme="minorHAnsi" w:hAnsiTheme="minorHAnsi" w:cs="Times New Roman"/>
          <w:i/>
          <w:color w:val="000000" w:themeColor="text1"/>
          <w:sz w:val="26"/>
          <w:szCs w:val="26"/>
        </w:rPr>
        <w:lastRenderedPageBreak/>
        <w:t xml:space="preserve">28. </w:t>
      </w:r>
      <w:r w:rsidR="0087179F">
        <w:rPr>
          <w:rFonts w:asciiTheme="minorHAnsi" w:hAnsiTheme="minorHAnsi" w:cs="Times New Roman"/>
          <w:i/>
          <w:color w:val="000000" w:themeColor="text1"/>
          <w:sz w:val="26"/>
          <w:szCs w:val="26"/>
        </w:rPr>
        <w:t xml:space="preserve">) </w:t>
      </w:r>
      <w:r w:rsidRPr="007135DF">
        <w:rPr>
          <w:rFonts w:asciiTheme="minorHAnsi" w:hAnsiTheme="minorHAnsi" w:cs="Times New Roman"/>
          <w:i/>
          <w:color w:val="000000" w:themeColor="text1"/>
          <w:sz w:val="26"/>
          <w:szCs w:val="26"/>
        </w:rPr>
        <w:t xml:space="preserve"> D) -4 i 2  Rješenje: = 3. Traženi brojevi su −4 i 2.</w:t>
      </w: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29.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 xml:space="preserve"> D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) 512 mm</w:t>
      </w:r>
      <w:r w:rsidRPr="007135DF">
        <w:rPr>
          <w:rFonts w:asciiTheme="minorHAnsi" w:hAnsiTheme="minorHAnsi"/>
          <w:color w:val="000000" w:themeColor="text1"/>
          <w:sz w:val="26"/>
          <w:szCs w:val="26"/>
          <w:vertAlign w:val="superscript"/>
        </w:rPr>
        <w:t>2</w:t>
      </w: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30. 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B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) 3.38%</w:t>
      </w:r>
    </w:p>
    <w:p w:rsidR="005371B7" w:rsidRPr="007135DF" w:rsidRDefault="005371B7" w:rsidP="005371B7">
      <w:pPr>
        <w:rPr>
          <w:rFonts w:asciiTheme="minorHAnsi" w:eastAsia="Calibri" w:hAnsiTheme="minorHAnsi" w:cs="Times New Roman"/>
          <w:color w:val="000000" w:themeColor="text1"/>
          <w:sz w:val="26"/>
          <w:szCs w:val="26"/>
        </w:rPr>
      </w:pP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31.</w:t>
      </w:r>
      <w:r w:rsidR="0087179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) 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 </w:t>
      </w:r>
      <w:r w:rsidR="0087179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A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 2.4 cm</w:t>
      </w:r>
    </w:p>
    <w:p w:rsidR="005371B7" w:rsidRPr="007135DF" w:rsidRDefault="005371B7" w:rsidP="005371B7">
      <w:pPr>
        <w:rPr>
          <w:rFonts w:asciiTheme="minorHAnsi" w:eastAsia="Calibri" w:hAnsiTheme="minorHAnsi" w:cs="Times New Roman"/>
          <w:color w:val="000000" w:themeColor="text1"/>
          <w:sz w:val="26"/>
          <w:szCs w:val="26"/>
        </w:rPr>
      </w:pP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32.</w:t>
      </w:r>
      <w:r w:rsidR="0087179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) 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 </w:t>
      </w:r>
      <w:r w:rsidR="0087179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D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 6</w:t>
      </w:r>
      <w:r w:rsidRPr="007135DF">
        <w:rPr>
          <w:rFonts w:asciiTheme="minorHAnsi" w:eastAsia="Calibri" w:hAnsiTheme="minorHAnsi" w:cs="Times New Roman"/>
          <w:i/>
          <w:color w:val="000000" w:themeColor="text1"/>
          <w:sz w:val="26"/>
          <w:szCs w:val="26"/>
        </w:rPr>
        <w:t>a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  <w:vertAlign w:val="superscript"/>
        </w:rPr>
        <w:t>2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 + 7</w:t>
      </w:r>
      <w:r w:rsidRPr="007135DF">
        <w:rPr>
          <w:rFonts w:asciiTheme="minorHAnsi" w:eastAsia="Calibri" w:hAnsiTheme="minorHAnsi" w:cs="Times New Roman"/>
          <w:i/>
          <w:color w:val="000000" w:themeColor="text1"/>
          <w:sz w:val="26"/>
          <w:szCs w:val="26"/>
        </w:rPr>
        <w:t>ab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 + </w:t>
      </w:r>
      <w:r w:rsidRPr="007135DF">
        <w:rPr>
          <w:rFonts w:asciiTheme="minorHAnsi" w:eastAsia="Calibri" w:hAnsiTheme="minorHAnsi" w:cs="Times New Roman"/>
          <w:i/>
          <w:color w:val="000000" w:themeColor="text1"/>
          <w:sz w:val="26"/>
          <w:szCs w:val="26"/>
        </w:rPr>
        <w:t>b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  <w:vertAlign w:val="superscript"/>
        </w:rPr>
        <w:t>2</w:t>
      </w: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33.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)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 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D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) 48 cm</w:t>
      </w:r>
    </w:p>
    <w:p w:rsidR="005371B7" w:rsidRPr="007135DF" w:rsidRDefault="005371B7" w:rsidP="005371B7">
      <w:pPr>
        <w:rPr>
          <w:rFonts w:asciiTheme="minorHAnsi" w:eastAsia="Calibri" w:hAnsiTheme="minorHAnsi" w:cs="Times New Roman"/>
          <w:color w:val="000000" w:themeColor="text1"/>
          <w:sz w:val="26"/>
          <w:szCs w:val="26"/>
        </w:rPr>
      </w:pP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34. </w:t>
      </w:r>
      <w:r w:rsidR="0087179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 B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 1 : 2 000 000</w:t>
      </w:r>
    </w:p>
    <w:p w:rsidR="005371B7" w:rsidRPr="007135DF" w:rsidRDefault="005371B7" w:rsidP="005371B7">
      <w:pPr>
        <w:rPr>
          <w:rFonts w:asciiTheme="minorHAnsi" w:eastAsia="Calibri" w:hAnsiTheme="minorHAnsi" w:cs="Times New Roman"/>
          <w:color w:val="000000" w:themeColor="text1"/>
          <w:sz w:val="26"/>
          <w:szCs w:val="26"/>
        </w:rPr>
      </w:pP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35. </w:t>
      </w:r>
      <w:r w:rsidR="0087179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 C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 8750 kn</w:t>
      </w:r>
    </w:p>
    <w:p w:rsidR="005371B7" w:rsidRPr="007135DF" w:rsidRDefault="005371B7" w:rsidP="005371B7">
      <w:pPr>
        <w:rPr>
          <w:rFonts w:asciiTheme="minorHAnsi" w:eastAsia="Calibri" w:hAnsiTheme="minorHAnsi" w:cs="Times New Roman"/>
          <w:color w:val="000000" w:themeColor="text1"/>
          <w:sz w:val="26"/>
          <w:szCs w:val="26"/>
        </w:rPr>
      </w:pP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36. </w:t>
      </w:r>
      <w:r w:rsidR="0087179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 A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 10 kg</w:t>
      </w:r>
    </w:p>
    <w:p w:rsidR="005371B7" w:rsidRPr="007135DF" w:rsidRDefault="005371B7" w:rsidP="005371B7">
      <w:pPr>
        <w:rPr>
          <w:rFonts w:asciiTheme="minorHAnsi" w:eastAsia="Calibri" w:hAnsiTheme="minorHAnsi" w:cs="Times New Roman"/>
          <w:color w:val="000000" w:themeColor="text1"/>
          <w:sz w:val="26"/>
          <w:szCs w:val="26"/>
        </w:rPr>
      </w:pP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37.</w:t>
      </w:r>
      <w:r w:rsidR="0087179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 xml:space="preserve"> </w:t>
      </w:r>
      <w:r w:rsidR="0087179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A</w:t>
      </w:r>
      <w:r w:rsidRPr="007135DF">
        <w:rPr>
          <w:rFonts w:asciiTheme="minorHAnsi" w:eastAsia="Calibri" w:hAnsiTheme="minorHAnsi" w:cs="Times New Roman"/>
          <w:color w:val="000000" w:themeColor="text1"/>
          <w:sz w:val="26"/>
          <w:szCs w:val="26"/>
        </w:rPr>
        <w:t>) 10 dana</w:t>
      </w:r>
    </w:p>
    <w:p w:rsidR="007135DF" w:rsidRPr="007135DF" w:rsidRDefault="007135DF" w:rsidP="005371B7">
      <w:pPr>
        <w:rPr>
          <w:rFonts w:asciiTheme="minorHAnsi" w:hAnsiTheme="minorHAnsi"/>
          <w:color w:val="000000" w:themeColor="text1"/>
          <w:sz w:val="26"/>
          <w:szCs w:val="26"/>
        </w:rPr>
      </w:pP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38. 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C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) 27 cm</w:t>
      </w: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39. </w:t>
      </w:r>
      <w:r w:rsidR="0087179F">
        <w:rPr>
          <w:rFonts w:asciiTheme="minorHAnsi" w:hAnsiTheme="minorHAnsi"/>
          <w:color w:val="000000" w:themeColor="text1"/>
          <w:sz w:val="26"/>
          <w:szCs w:val="26"/>
        </w:rPr>
        <w:t>D</w:t>
      </w:r>
      <w:r w:rsidRPr="007135DF">
        <w:rPr>
          <w:rFonts w:asciiTheme="minorHAnsi" w:hAnsiTheme="minorHAnsi"/>
          <w:color w:val="000000" w:themeColor="text1"/>
          <w:sz w:val="26"/>
          <w:szCs w:val="26"/>
        </w:rPr>
        <w:t>) 32cm</w:t>
      </w:r>
      <w:r w:rsidRPr="007135DF">
        <w:rPr>
          <w:rFonts w:asciiTheme="minorHAnsi" w:hAnsiTheme="minorHAnsi"/>
          <w:color w:val="000000" w:themeColor="text1"/>
          <w:sz w:val="26"/>
          <w:szCs w:val="26"/>
          <w:vertAlign w:val="superscript"/>
        </w:rPr>
        <w:t>2</w:t>
      </w: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40. C)   4x</w:t>
      </w: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41. E) ništa od navedenog, točno rješenje je    </w:t>
      </w:r>
      <w:r w:rsidR="0087179F" w:rsidRPr="007135DF">
        <w:rPr>
          <w:rFonts w:asciiTheme="minorHAnsi" w:hAnsiTheme="minorHAnsi"/>
          <w:color w:val="000000" w:themeColor="text1"/>
          <w:position w:val="-6"/>
          <w:sz w:val="26"/>
          <w:szCs w:val="26"/>
        </w:rPr>
        <w:object w:dxaOrig="9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21.75pt" o:ole="">
            <v:imagedata r:id="rId9" o:title=""/>
          </v:shape>
          <o:OLEObject Type="Embed" ProgID="Equation.DSMT4" ShapeID="_x0000_i1025" DrawAspect="Content" ObjectID="_1492544427" r:id="rId10"/>
        </w:object>
      </w:r>
    </w:p>
    <w:p w:rsidR="005371B7" w:rsidRPr="007135DF" w:rsidRDefault="00CC6475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>
        <w:rPr>
          <w:rFonts w:asciiTheme="minorHAnsi" w:hAnsiTheme="minorHAnsi"/>
          <w:color w:val="000000" w:themeColor="text1"/>
          <w:sz w:val="26"/>
          <w:szCs w:val="26"/>
        </w:rPr>
        <w:t>42</w:t>
      </w:r>
      <w:r w:rsidR="00885AB9">
        <w:rPr>
          <w:rFonts w:asciiTheme="minorHAnsi" w:hAnsiTheme="minorHAnsi"/>
          <w:color w:val="000000" w:themeColor="text1"/>
          <w:sz w:val="26"/>
          <w:szCs w:val="26"/>
        </w:rPr>
        <w:t>) C</w:t>
      </w:r>
      <w:r w:rsidR="005D70E3">
        <w:rPr>
          <w:rFonts w:asciiTheme="minorHAnsi" w:hAnsiTheme="minorHAnsi"/>
          <w:color w:val="000000" w:themeColor="text1"/>
          <w:sz w:val="26"/>
          <w:szCs w:val="26"/>
        </w:rPr>
        <w:t xml:space="preserve">) </w:t>
      </w:r>
      <w:r w:rsidR="005371B7"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točno rješenje je  </w:t>
      </w:r>
      <w:r w:rsidR="0087179F" w:rsidRPr="007135DF">
        <w:rPr>
          <w:rFonts w:asciiTheme="minorHAnsi" w:hAnsiTheme="minorHAnsi"/>
          <w:color w:val="000000" w:themeColor="text1"/>
          <w:position w:val="-6"/>
          <w:sz w:val="26"/>
          <w:szCs w:val="26"/>
        </w:rPr>
        <w:object w:dxaOrig="580" w:dyaOrig="320">
          <v:shape id="_x0000_i1026" type="#_x0000_t75" style="width:40.5pt;height:21.75pt" o:ole="">
            <v:imagedata r:id="rId11" o:title=""/>
          </v:shape>
          <o:OLEObject Type="Embed" ProgID="Equation.DSMT4" ShapeID="_x0000_i1026" DrawAspect="Content" ObjectID="_1492544428" r:id="rId12"/>
        </w:object>
      </w: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43.   C) </w:t>
      </w:r>
    </w:p>
    <w:p w:rsidR="005371B7" w:rsidRPr="007135DF" w:rsidRDefault="005371B7" w:rsidP="005371B7">
      <w:pPr>
        <w:rPr>
          <w:rFonts w:asciiTheme="minorHAnsi" w:hAnsiTheme="minorHAnsi"/>
          <w:color w:val="000000" w:themeColor="text1"/>
          <w:sz w:val="26"/>
          <w:szCs w:val="26"/>
        </w:r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>44. B)   25</w:t>
      </w:r>
    </w:p>
    <w:p w:rsidR="007135DF" w:rsidRPr="007135DF" w:rsidRDefault="005371B7" w:rsidP="00BB7ACF">
      <w:pPr>
        <w:rPr>
          <w:rFonts w:asciiTheme="minorHAnsi" w:hAnsiTheme="minorHAnsi"/>
          <w:color w:val="000000" w:themeColor="text1"/>
          <w:sz w:val="26"/>
          <w:szCs w:val="26"/>
        </w:rPr>
        <w:sectPr w:rsidR="007135DF" w:rsidRPr="007135DF" w:rsidSect="007135DF">
          <w:type w:val="continuous"/>
          <w:pgSz w:w="11906" w:h="16838"/>
          <w:pgMar w:top="720" w:right="720" w:bottom="720" w:left="720" w:header="0" w:footer="0" w:gutter="0"/>
          <w:cols w:num="2" w:space="720"/>
          <w:formProt w:val="0"/>
          <w:docGrid w:linePitch="360" w:charSpace="-2049"/>
        </w:sectPr>
      </w:pPr>
      <w:r w:rsidRPr="007135DF">
        <w:rPr>
          <w:rFonts w:asciiTheme="minorHAnsi" w:hAnsiTheme="minorHAnsi"/>
          <w:color w:val="000000" w:themeColor="text1"/>
          <w:sz w:val="26"/>
          <w:szCs w:val="26"/>
        </w:rPr>
        <w:t xml:space="preserve">45.  D)  </w:t>
      </w:r>
      <w:r w:rsidR="0087179F" w:rsidRPr="007135DF">
        <w:rPr>
          <w:rFonts w:asciiTheme="minorHAnsi" w:hAnsiTheme="minorHAnsi"/>
          <w:color w:val="000000" w:themeColor="text1"/>
          <w:position w:val="-8"/>
          <w:sz w:val="26"/>
          <w:szCs w:val="26"/>
        </w:rPr>
        <w:object w:dxaOrig="940" w:dyaOrig="360">
          <v:shape id="_x0000_i1027" type="#_x0000_t75" style="width:54.75pt;height:21.75pt" o:ole="">
            <v:imagedata r:id="rId13" o:title=""/>
          </v:shape>
          <o:OLEObject Type="Embed" ProgID="Equation.DSMT4" ShapeID="_x0000_i1027" DrawAspect="Content" ObjectID="_1492544429" r:id="rId14"/>
        </w:object>
      </w:r>
    </w:p>
    <w:p w:rsidR="008D09D0" w:rsidRPr="007135DF" w:rsidRDefault="008D09D0">
      <w:pPr>
        <w:rPr>
          <w:color w:val="000000" w:themeColor="text1"/>
        </w:rPr>
      </w:pPr>
    </w:p>
    <w:sectPr w:rsidR="008D09D0" w:rsidRPr="007135DF" w:rsidSect="007135DF">
      <w:type w:val="continuous"/>
      <w:pgSz w:w="11906" w:h="16838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9E9" w:rsidRDefault="00E859E9" w:rsidP="007135DF">
      <w:pPr>
        <w:spacing w:after="0" w:line="240" w:lineRule="auto"/>
      </w:pPr>
      <w:r>
        <w:separator/>
      </w:r>
    </w:p>
  </w:endnote>
  <w:endnote w:type="continuationSeparator" w:id="1">
    <w:p w:rsidR="00E859E9" w:rsidRDefault="00E859E9" w:rsidP="00713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9E9" w:rsidRDefault="00E859E9" w:rsidP="007135DF">
      <w:pPr>
        <w:spacing w:after="0" w:line="240" w:lineRule="auto"/>
      </w:pPr>
      <w:r>
        <w:separator/>
      </w:r>
    </w:p>
  </w:footnote>
  <w:footnote w:type="continuationSeparator" w:id="1">
    <w:p w:rsidR="00E859E9" w:rsidRDefault="00E859E9" w:rsidP="00713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CF" w:rsidRDefault="00BB7ACF">
    <w:pPr>
      <w:pStyle w:val="Header"/>
    </w:pPr>
  </w:p>
  <w:p w:rsidR="00BB7ACF" w:rsidRDefault="00BB7ACF" w:rsidP="00BB7ACF">
    <w:pPr>
      <w:pStyle w:val="Header"/>
      <w:jc w:val="center"/>
    </w:pPr>
  </w:p>
  <w:p w:rsidR="00A90FD7" w:rsidRPr="00342255" w:rsidRDefault="007135DF" w:rsidP="00BB7ACF">
    <w:pPr>
      <w:pStyle w:val="Header"/>
      <w:jc w:val="center"/>
      <w:rPr>
        <w:color w:val="FF0000"/>
      </w:rPr>
    </w:pPr>
    <w:r w:rsidRPr="00342255">
      <w:rPr>
        <w:color w:val="FF0000"/>
      </w:rPr>
      <w:t>VELIKA SMOTRA MATEMATIČKOG ZNANJA.</w:t>
    </w:r>
  </w:p>
  <w:p w:rsidR="007135DF" w:rsidRPr="00342255" w:rsidRDefault="007135DF" w:rsidP="00BB7ACF">
    <w:pPr>
      <w:pStyle w:val="Header"/>
      <w:jc w:val="center"/>
      <w:rPr>
        <w:color w:val="FF0000"/>
      </w:rPr>
    </w:pPr>
    <w:r w:rsidRPr="00342255">
      <w:rPr>
        <w:color w:val="FF0000"/>
      </w:rPr>
      <w:t>RJEŠENJA ZA EKIPNO NATJECANJE, KATEGORIJA 78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403"/>
    <w:multiLevelType w:val="multilevel"/>
    <w:tmpl w:val="C3982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B7"/>
    <w:rsid w:val="000E6C92"/>
    <w:rsid w:val="00195EC4"/>
    <w:rsid w:val="001A3A1F"/>
    <w:rsid w:val="001F2F25"/>
    <w:rsid w:val="00227C18"/>
    <w:rsid w:val="0026243F"/>
    <w:rsid w:val="00342255"/>
    <w:rsid w:val="00351C3E"/>
    <w:rsid w:val="00357A1E"/>
    <w:rsid w:val="00363F54"/>
    <w:rsid w:val="0044720B"/>
    <w:rsid w:val="005371B7"/>
    <w:rsid w:val="005D6CC9"/>
    <w:rsid w:val="005D70E3"/>
    <w:rsid w:val="007135DF"/>
    <w:rsid w:val="007E6586"/>
    <w:rsid w:val="00867A27"/>
    <w:rsid w:val="0087179F"/>
    <w:rsid w:val="008751C3"/>
    <w:rsid w:val="00885AB9"/>
    <w:rsid w:val="008D09D0"/>
    <w:rsid w:val="00AA54D3"/>
    <w:rsid w:val="00BB7ACF"/>
    <w:rsid w:val="00C4125C"/>
    <w:rsid w:val="00C5131A"/>
    <w:rsid w:val="00C810BA"/>
    <w:rsid w:val="00CC0656"/>
    <w:rsid w:val="00CC6475"/>
    <w:rsid w:val="00D4506B"/>
    <w:rsid w:val="00E859E9"/>
    <w:rsid w:val="00EA44DF"/>
    <w:rsid w:val="00F9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1B7"/>
    <w:pPr>
      <w:suppressAutoHyphens/>
      <w:spacing w:after="160" w:line="259" w:lineRule="auto"/>
    </w:pPr>
    <w:rPr>
      <w:rFonts w:ascii="Calibri" w:eastAsia="Droid Sans Fallback" w:hAnsi="Calibri" w:cs="Calibri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1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71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71B7"/>
    <w:rPr>
      <w:rFonts w:ascii="Calibri" w:eastAsia="Droid Sans Fallback" w:hAnsi="Calibri" w:cs="Calibri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1B7"/>
    <w:rPr>
      <w:rFonts w:ascii="Tahoma" w:eastAsia="Droid Sans Fallback" w:hAnsi="Tahoma" w:cs="Tahoma"/>
      <w:sz w:val="16"/>
      <w:szCs w:val="16"/>
      <w:lang w:val="hr-HR"/>
    </w:rPr>
  </w:style>
  <w:style w:type="paragraph" w:styleId="Footer">
    <w:name w:val="footer"/>
    <w:basedOn w:val="Normal"/>
    <w:link w:val="FooterChar"/>
    <w:uiPriority w:val="99"/>
    <w:semiHidden/>
    <w:unhideWhenUsed/>
    <w:rsid w:val="007135D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35DF"/>
    <w:rPr>
      <w:rFonts w:ascii="Calibri" w:eastAsia="Droid Sans Fallback" w:hAnsi="Calibri" w:cs="Calibri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7</cp:revision>
  <cp:lastPrinted>2015-05-03T10:03:00Z</cp:lastPrinted>
  <dcterms:created xsi:type="dcterms:W3CDTF">2015-04-28T15:28:00Z</dcterms:created>
  <dcterms:modified xsi:type="dcterms:W3CDTF">2015-05-07T20:54:00Z</dcterms:modified>
</cp:coreProperties>
</file>